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30F86" w14:textId="25A0C973" w:rsidR="00AA0C25" w:rsidRDefault="00AA0C25" w:rsidP="00AA0C25">
      <w:pPr>
        <w:spacing w:before="80" w:after="0"/>
        <w:jc w:val="center"/>
        <w:rPr>
          <w:rFonts w:ascii="Times New Roman" w:hAnsi="Times New Roman" w:cs="Times New Roman"/>
          <w:b/>
          <w:color w:val="000000"/>
        </w:rPr>
      </w:pPr>
      <w:r w:rsidRPr="00AA0C25">
        <w:rPr>
          <w:rFonts w:ascii="Times New Roman" w:hAnsi="Times New Roman" w:cs="Times New Roman"/>
          <w:b/>
          <w:color w:val="000000"/>
        </w:rPr>
        <w:t xml:space="preserve">ANEXA nr. </w:t>
      </w:r>
      <w:proofErr w:type="gramStart"/>
      <w:r w:rsidRPr="00AA0C25">
        <w:rPr>
          <w:rFonts w:ascii="Times New Roman" w:hAnsi="Times New Roman" w:cs="Times New Roman"/>
          <w:b/>
          <w:color w:val="000000"/>
        </w:rPr>
        <w:t>5:FIŞA</w:t>
      </w:r>
      <w:proofErr w:type="gramEnd"/>
      <w:r w:rsidRPr="00AA0C25">
        <w:rPr>
          <w:rFonts w:ascii="Times New Roman" w:hAnsi="Times New Roman" w:cs="Times New Roman"/>
          <w:b/>
          <w:color w:val="000000"/>
        </w:rPr>
        <w:t xml:space="preserve"> DE EVALUARE A CAPACITĂŢII PSIHICE a </w:t>
      </w:r>
      <w:proofErr w:type="spellStart"/>
      <w:r w:rsidRPr="00AA0C25">
        <w:rPr>
          <w:rFonts w:ascii="Times New Roman" w:hAnsi="Times New Roman" w:cs="Times New Roman"/>
          <w:b/>
          <w:color w:val="000000"/>
        </w:rPr>
        <w:t>personalului</w:t>
      </w:r>
      <w:proofErr w:type="spellEnd"/>
      <w:r w:rsidRPr="00AA0C25">
        <w:rPr>
          <w:rFonts w:ascii="Times New Roman" w:hAnsi="Times New Roman" w:cs="Times New Roman"/>
          <w:b/>
          <w:color w:val="000000"/>
        </w:rPr>
        <w:t xml:space="preserve"> didactic de </w:t>
      </w:r>
      <w:proofErr w:type="spellStart"/>
      <w:r w:rsidRPr="00AA0C25">
        <w:rPr>
          <w:rFonts w:ascii="Times New Roman" w:hAnsi="Times New Roman" w:cs="Times New Roman"/>
          <w:b/>
          <w:color w:val="000000"/>
        </w:rPr>
        <w:t>predare</w:t>
      </w:r>
      <w:proofErr w:type="spellEnd"/>
      <w:r w:rsidRPr="00AA0C2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A0C25">
        <w:rPr>
          <w:rFonts w:ascii="Times New Roman" w:hAnsi="Times New Roman" w:cs="Times New Roman"/>
          <w:b/>
          <w:color w:val="000000"/>
        </w:rPr>
        <w:t>sau</w:t>
      </w:r>
      <w:proofErr w:type="spellEnd"/>
      <w:r w:rsidRPr="00AA0C25">
        <w:rPr>
          <w:rFonts w:ascii="Times New Roman" w:hAnsi="Times New Roman" w:cs="Times New Roman"/>
          <w:b/>
          <w:color w:val="000000"/>
        </w:rPr>
        <w:t xml:space="preserve"> didactic </w:t>
      </w:r>
      <w:proofErr w:type="spellStart"/>
      <w:r w:rsidRPr="00AA0C25">
        <w:rPr>
          <w:rFonts w:ascii="Times New Roman" w:hAnsi="Times New Roman" w:cs="Times New Roman"/>
          <w:b/>
          <w:color w:val="000000"/>
        </w:rPr>
        <w:t>auxiliar</w:t>
      </w:r>
      <w:proofErr w:type="spellEnd"/>
    </w:p>
    <w:p w14:paraId="245D13A6" w14:textId="21C79D1A" w:rsidR="00AA0C25" w:rsidRDefault="00AA0C25" w:rsidP="00AA0C25">
      <w:pPr>
        <w:spacing w:before="80" w:after="0"/>
        <w:jc w:val="center"/>
        <w:rPr>
          <w:rFonts w:ascii="Times New Roman" w:hAnsi="Times New Roman" w:cs="Times New Roman"/>
        </w:rPr>
      </w:pPr>
    </w:p>
    <w:p w14:paraId="01E2A11A" w14:textId="77777777" w:rsidR="00AA0C25" w:rsidRPr="00AA0C25" w:rsidRDefault="00AA0C25" w:rsidP="00AA0C25">
      <w:pPr>
        <w:spacing w:before="80"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891"/>
      </w:tblGrid>
      <w:tr w:rsidR="00AA0C25" w:rsidRPr="00AA0C25" w14:paraId="12242D1F" w14:textId="77777777" w:rsidTr="008F0B82">
        <w:trPr>
          <w:trHeight w:val="45"/>
          <w:tblCellSpacing w:w="0" w:type="auto"/>
        </w:trPr>
        <w:tc>
          <w:tcPr>
            <w:tcW w:w="14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A77A3F" w14:textId="77777777" w:rsidR="00AA0C25" w:rsidRPr="00AA0C25" w:rsidRDefault="00AA0C25" w:rsidP="008F0B82">
            <w:pPr>
              <w:spacing w:before="25" w:after="0"/>
              <w:rPr>
                <w:rFonts w:ascii="Times New Roman" w:hAnsi="Times New Roman" w:cs="Times New Roman"/>
              </w:rPr>
            </w:pPr>
            <w:proofErr w:type="spellStart"/>
            <w:r w:rsidRPr="00AA0C25">
              <w:rPr>
                <w:rFonts w:ascii="Times New Roman" w:hAnsi="Times New Roman" w:cs="Times New Roman"/>
                <w:color w:val="000000"/>
              </w:rPr>
              <w:t>Judeţul</w:t>
            </w:r>
            <w:proofErr w:type="spellEnd"/>
            <w:r w:rsidRPr="00AA0C25">
              <w:rPr>
                <w:rFonts w:ascii="Times New Roman" w:hAnsi="Times New Roman" w:cs="Times New Roman"/>
                <w:color w:val="000000"/>
              </w:rPr>
              <w:t xml:space="preserve"> ...........................</w:t>
            </w:r>
          </w:p>
          <w:p w14:paraId="0B099264" w14:textId="77777777" w:rsidR="00AA0C25" w:rsidRPr="00AA0C25" w:rsidRDefault="00AA0C25" w:rsidP="008F0B82">
            <w:pPr>
              <w:spacing w:before="25" w:after="0"/>
              <w:rPr>
                <w:rFonts w:ascii="Times New Roman" w:hAnsi="Times New Roman" w:cs="Times New Roman"/>
              </w:rPr>
            </w:pPr>
            <w:proofErr w:type="spellStart"/>
            <w:r w:rsidRPr="00AA0C25">
              <w:rPr>
                <w:rFonts w:ascii="Times New Roman" w:hAnsi="Times New Roman" w:cs="Times New Roman"/>
                <w:color w:val="000000"/>
              </w:rPr>
              <w:t>Localitatea</w:t>
            </w:r>
            <w:proofErr w:type="spellEnd"/>
            <w:r w:rsidRPr="00AA0C25">
              <w:rPr>
                <w:rFonts w:ascii="Times New Roman" w:hAnsi="Times New Roman" w:cs="Times New Roman"/>
                <w:color w:val="000000"/>
              </w:rPr>
              <w:t xml:space="preserve"> ...........................</w:t>
            </w:r>
          </w:p>
          <w:p w14:paraId="0941AF18" w14:textId="77777777" w:rsidR="00AA0C25" w:rsidRPr="00AA0C25" w:rsidRDefault="00AA0C25" w:rsidP="008F0B82">
            <w:pPr>
              <w:spacing w:before="25" w:after="0"/>
              <w:rPr>
                <w:rFonts w:ascii="Times New Roman" w:hAnsi="Times New Roman" w:cs="Times New Roman"/>
              </w:rPr>
            </w:pPr>
            <w:proofErr w:type="spellStart"/>
            <w:r w:rsidRPr="00AA0C25">
              <w:rPr>
                <w:rFonts w:ascii="Times New Roman" w:hAnsi="Times New Roman" w:cs="Times New Roman"/>
                <w:color w:val="000000"/>
              </w:rPr>
              <w:t>Unitatea</w:t>
            </w:r>
            <w:proofErr w:type="spellEnd"/>
            <w:r w:rsidRPr="00AA0C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0C25">
              <w:rPr>
                <w:rFonts w:ascii="Times New Roman" w:hAnsi="Times New Roman" w:cs="Times New Roman"/>
                <w:color w:val="000000"/>
              </w:rPr>
              <w:t>medicală</w:t>
            </w:r>
            <w:proofErr w:type="spellEnd"/>
            <w:r w:rsidRPr="00AA0C25">
              <w:rPr>
                <w:rFonts w:ascii="Times New Roman" w:hAnsi="Times New Roman" w:cs="Times New Roman"/>
                <w:color w:val="000000"/>
              </w:rPr>
              <w:t xml:space="preserve"> .......................................</w:t>
            </w:r>
          </w:p>
          <w:p w14:paraId="37E6D801" w14:textId="77777777" w:rsidR="00AA0C25" w:rsidRPr="00AA0C25" w:rsidRDefault="00AA0C25" w:rsidP="008F0B82">
            <w:pPr>
              <w:spacing w:before="25" w:after="0"/>
              <w:rPr>
                <w:rFonts w:ascii="Times New Roman" w:hAnsi="Times New Roman" w:cs="Times New Roman"/>
              </w:rPr>
            </w:pPr>
            <w:proofErr w:type="spellStart"/>
            <w:r w:rsidRPr="00AA0C25">
              <w:rPr>
                <w:rFonts w:ascii="Times New Roman" w:hAnsi="Times New Roman" w:cs="Times New Roman"/>
                <w:color w:val="000000"/>
              </w:rPr>
              <w:t>Telefon</w:t>
            </w:r>
            <w:proofErr w:type="spellEnd"/>
            <w:r w:rsidRPr="00AA0C25">
              <w:rPr>
                <w:rFonts w:ascii="Times New Roman" w:hAnsi="Times New Roman" w:cs="Times New Roman"/>
                <w:color w:val="000000"/>
              </w:rPr>
              <w:t xml:space="preserve"> ........................, e-mail ..................</w:t>
            </w:r>
          </w:p>
          <w:p w14:paraId="2DF95F41" w14:textId="77777777" w:rsidR="00AA0C25" w:rsidRPr="00AA0C25" w:rsidRDefault="00AA0C25" w:rsidP="008F0B82">
            <w:pPr>
              <w:spacing w:before="25" w:after="0"/>
              <w:rPr>
                <w:rFonts w:ascii="Times New Roman" w:hAnsi="Times New Roman" w:cs="Times New Roman"/>
              </w:rPr>
            </w:pPr>
            <w:r w:rsidRPr="00AA0C25">
              <w:rPr>
                <w:rFonts w:ascii="Times New Roman" w:hAnsi="Times New Roman" w:cs="Times New Roman"/>
                <w:color w:val="000000"/>
              </w:rPr>
              <w:t>Nr. ........ data ............................</w:t>
            </w:r>
          </w:p>
          <w:p w14:paraId="52C7FFA1" w14:textId="77777777" w:rsidR="00AA0C25" w:rsidRPr="00AA0C25" w:rsidRDefault="00AA0C25" w:rsidP="008F0B82">
            <w:pPr>
              <w:spacing w:before="25" w:after="0"/>
              <w:rPr>
                <w:rFonts w:ascii="Times New Roman" w:hAnsi="Times New Roman" w:cs="Times New Roman"/>
              </w:rPr>
            </w:pPr>
            <w:r w:rsidRPr="00AA0C25">
              <w:rPr>
                <w:rFonts w:ascii="Times New Roman" w:hAnsi="Times New Roman" w:cs="Times New Roman"/>
                <w:b/>
                <w:color w:val="000000"/>
              </w:rPr>
              <w:t>REZULTAT CONSULT PSIHIATRIE:</w:t>
            </w:r>
          </w:p>
          <w:p w14:paraId="5DA6941C" w14:textId="77777777" w:rsidR="00AA0C25" w:rsidRPr="00AA0C25" w:rsidRDefault="00AA0C25" w:rsidP="008F0B82">
            <w:pPr>
              <w:spacing w:before="25" w:after="0"/>
              <w:rPr>
                <w:rFonts w:ascii="Times New Roman" w:hAnsi="Times New Roman" w:cs="Times New Roman"/>
              </w:rPr>
            </w:pPr>
            <w:proofErr w:type="spellStart"/>
            <w:r w:rsidRPr="00AA0C25">
              <w:rPr>
                <w:rFonts w:ascii="Times New Roman" w:hAnsi="Times New Roman" w:cs="Times New Roman"/>
                <w:color w:val="000000"/>
              </w:rPr>
              <w:t>Prezintă</w:t>
            </w:r>
            <w:proofErr w:type="spellEnd"/>
            <w:r w:rsidRPr="00AA0C25">
              <w:rPr>
                <w:rFonts w:ascii="Times New Roman" w:hAnsi="Times New Roman" w:cs="Times New Roman"/>
                <w:color w:val="000000"/>
              </w:rPr>
              <w:t xml:space="preserve"> |_|/Nu </w:t>
            </w:r>
            <w:proofErr w:type="spellStart"/>
            <w:r w:rsidRPr="00AA0C25">
              <w:rPr>
                <w:rFonts w:ascii="Times New Roman" w:hAnsi="Times New Roman" w:cs="Times New Roman"/>
                <w:color w:val="000000"/>
              </w:rPr>
              <w:t>prezintă</w:t>
            </w:r>
            <w:proofErr w:type="spellEnd"/>
            <w:r w:rsidRPr="00AA0C25">
              <w:rPr>
                <w:rFonts w:ascii="Times New Roman" w:hAnsi="Times New Roman" w:cs="Times New Roman"/>
                <w:color w:val="000000"/>
              </w:rPr>
              <w:t xml:space="preserve"> |_| </w:t>
            </w:r>
            <w:proofErr w:type="spellStart"/>
            <w:r w:rsidRPr="00AA0C25">
              <w:rPr>
                <w:rFonts w:ascii="Times New Roman" w:hAnsi="Times New Roman" w:cs="Times New Roman"/>
                <w:color w:val="000000"/>
              </w:rPr>
              <w:t>afecţiuni</w:t>
            </w:r>
            <w:proofErr w:type="spellEnd"/>
            <w:r w:rsidRPr="00AA0C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0C25">
              <w:rPr>
                <w:rFonts w:ascii="Times New Roman" w:hAnsi="Times New Roman" w:cs="Times New Roman"/>
                <w:color w:val="000000"/>
              </w:rPr>
              <w:t>neuropsihice</w:t>
            </w:r>
            <w:proofErr w:type="spellEnd"/>
            <w:r w:rsidRPr="00AA0C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0C25">
              <w:rPr>
                <w:rFonts w:ascii="Times New Roman" w:hAnsi="Times New Roman" w:cs="Times New Roman"/>
                <w:color w:val="000000"/>
              </w:rPr>
              <w:t>prevăzute</w:t>
            </w:r>
            <w:proofErr w:type="spellEnd"/>
            <w:r w:rsidRPr="00AA0C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0C25">
              <w:rPr>
                <w:rFonts w:ascii="Times New Roman" w:hAnsi="Times New Roman" w:cs="Times New Roman"/>
                <w:color w:val="000000"/>
              </w:rPr>
              <w:t>în</w:t>
            </w:r>
            <w:proofErr w:type="spellEnd"/>
            <w:r w:rsidRPr="00AA0C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0C25">
              <w:rPr>
                <w:rFonts w:ascii="Times New Roman" w:hAnsi="Times New Roman" w:cs="Times New Roman"/>
                <w:color w:val="000000"/>
              </w:rPr>
              <w:t>baremul</w:t>
            </w:r>
            <w:proofErr w:type="spellEnd"/>
            <w:r w:rsidRPr="00AA0C25">
              <w:rPr>
                <w:rFonts w:ascii="Times New Roman" w:hAnsi="Times New Roman" w:cs="Times New Roman"/>
                <w:color w:val="000000"/>
              </w:rPr>
              <w:t xml:space="preserve"> medical cu </w:t>
            </w:r>
            <w:proofErr w:type="spellStart"/>
            <w:r w:rsidRPr="00AA0C25">
              <w:rPr>
                <w:rFonts w:ascii="Times New Roman" w:hAnsi="Times New Roman" w:cs="Times New Roman"/>
                <w:color w:val="000000"/>
              </w:rPr>
              <w:t>afecţiunile</w:t>
            </w:r>
            <w:proofErr w:type="spellEnd"/>
            <w:r w:rsidRPr="00AA0C25">
              <w:rPr>
                <w:rFonts w:ascii="Times New Roman" w:hAnsi="Times New Roman" w:cs="Times New Roman"/>
                <w:color w:val="000000"/>
              </w:rPr>
              <w:t xml:space="preserve"> care </w:t>
            </w:r>
            <w:proofErr w:type="spellStart"/>
            <w:r w:rsidRPr="00AA0C25">
              <w:rPr>
                <w:rFonts w:ascii="Times New Roman" w:hAnsi="Times New Roman" w:cs="Times New Roman"/>
                <w:color w:val="000000"/>
              </w:rPr>
              <w:t>constituie</w:t>
            </w:r>
            <w:proofErr w:type="spellEnd"/>
            <w:r w:rsidRPr="00AA0C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0C25">
              <w:rPr>
                <w:rFonts w:ascii="Times New Roman" w:hAnsi="Times New Roman" w:cs="Times New Roman"/>
                <w:color w:val="000000"/>
              </w:rPr>
              <w:t>contraindicaţii</w:t>
            </w:r>
            <w:proofErr w:type="spellEnd"/>
            <w:r w:rsidRPr="00AA0C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0C25">
              <w:rPr>
                <w:rFonts w:ascii="Times New Roman" w:hAnsi="Times New Roman" w:cs="Times New Roman"/>
                <w:color w:val="000000"/>
              </w:rPr>
              <w:t>pentru</w:t>
            </w:r>
            <w:proofErr w:type="spellEnd"/>
            <w:r w:rsidRPr="00AA0C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0C25">
              <w:rPr>
                <w:rFonts w:ascii="Times New Roman" w:hAnsi="Times New Roman" w:cs="Times New Roman"/>
                <w:color w:val="000000"/>
              </w:rPr>
              <w:t>exercitarea</w:t>
            </w:r>
            <w:proofErr w:type="spellEnd"/>
            <w:r w:rsidRPr="00AA0C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0C25">
              <w:rPr>
                <w:rFonts w:ascii="Times New Roman" w:hAnsi="Times New Roman" w:cs="Times New Roman"/>
                <w:color w:val="000000"/>
              </w:rPr>
              <w:t>funcţiei</w:t>
            </w:r>
            <w:proofErr w:type="spellEnd"/>
            <w:r w:rsidRPr="00AA0C25">
              <w:rPr>
                <w:rFonts w:ascii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AA0C25">
              <w:rPr>
                <w:rFonts w:ascii="Times New Roman" w:hAnsi="Times New Roman" w:cs="Times New Roman"/>
                <w:color w:val="000000"/>
              </w:rPr>
              <w:t>cadru</w:t>
            </w:r>
            <w:proofErr w:type="spellEnd"/>
            <w:r w:rsidRPr="00AA0C25">
              <w:rPr>
                <w:rFonts w:ascii="Times New Roman" w:hAnsi="Times New Roman" w:cs="Times New Roman"/>
                <w:color w:val="000000"/>
              </w:rPr>
              <w:t xml:space="preserve"> didactic </w:t>
            </w:r>
            <w:proofErr w:type="spellStart"/>
            <w:r w:rsidRPr="00AA0C25">
              <w:rPr>
                <w:rFonts w:ascii="Times New Roman" w:hAnsi="Times New Roman" w:cs="Times New Roman"/>
                <w:color w:val="000000"/>
              </w:rPr>
              <w:t>sau</w:t>
            </w:r>
            <w:proofErr w:type="spellEnd"/>
            <w:r w:rsidRPr="00AA0C25">
              <w:rPr>
                <w:rFonts w:ascii="Times New Roman" w:hAnsi="Times New Roman" w:cs="Times New Roman"/>
                <w:color w:val="000000"/>
              </w:rPr>
              <w:t xml:space="preserve"> didactic </w:t>
            </w:r>
            <w:proofErr w:type="spellStart"/>
            <w:r w:rsidRPr="00AA0C25">
              <w:rPr>
                <w:rFonts w:ascii="Times New Roman" w:hAnsi="Times New Roman" w:cs="Times New Roman"/>
                <w:color w:val="000000"/>
              </w:rPr>
              <w:t>auxiliar</w:t>
            </w:r>
            <w:proofErr w:type="spellEnd"/>
            <w:r w:rsidRPr="00AA0C25">
              <w:rPr>
                <w:rFonts w:ascii="Times New Roman" w:hAnsi="Times New Roman" w:cs="Times New Roman"/>
                <w:color w:val="000000"/>
              </w:rPr>
              <w:t xml:space="preserve"> din </w:t>
            </w:r>
            <w:proofErr w:type="spellStart"/>
            <w:r w:rsidRPr="00AA0C25">
              <w:rPr>
                <w:rFonts w:ascii="Times New Roman" w:hAnsi="Times New Roman" w:cs="Times New Roman"/>
                <w:color w:val="000000"/>
              </w:rPr>
              <w:t>învăţământul</w:t>
            </w:r>
            <w:proofErr w:type="spellEnd"/>
            <w:r w:rsidRPr="00AA0C25">
              <w:rPr>
                <w:rFonts w:ascii="Times New Roman" w:hAnsi="Times New Roman" w:cs="Times New Roman"/>
                <w:color w:val="000000"/>
              </w:rPr>
              <w:t xml:space="preserve"> superior (</w:t>
            </w:r>
            <w:proofErr w:type="spellStart"/>
            <w:r w:rsidRPr="00AA0C25">
              <w:rPr>
                <w:rFonts w:ascii="Times New Roman" w:hAnsi="Times New Roman" w:cs="Times New Roman"/>
                <w:color w:val="000000"/>
              </w:rPr>
              <w:t>anexa</w:t>
            </w:r>
            <w:proofErr w:type="spellEnd"/>
            <w:r w:rsidRPr="00AA0C25">
              <w:rPr>
                <w:rFonts w:ascii="Times New Roman" w:hAnsi="Times New Roman" w:cs="Times New Roman"/>
                <w:color w:val="000000"/>
              </w:rPr>
              <w:t xml:space="preserve"> nr. 4 la </w:t>
            </w:r>
            <w:proofErr w:type="spellStart"/>
            <w:r w:rsidRPr="00AA0C25">
              <w:rPr>
                <w:rFonts w:ascii="Times New Roman" w:hAnsi="Times New Roman" w:cs="Times New Roman"/>
                <w:color w:val="000000"/>
              </w:rPr>
              <w:t>Ordinul</w:t>
            </w:r>
            <w:proofErr w:type="spellEnd"/>
            <w:r w:rsidRPr="00AA0C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0C25">
              <w:rPr>
                <w:rFonts w:ascii="Times New Roman" w:hAnsi="Times New Roman" w:cs="Times New Roman"/>
                <w:color w:val="000000"/>
              </w:rPr>
              <w:t>ministrului</w:t>
            </w:r>
            <w:proofErr w:type="spellEnd"/>
            <w:r w:rsidRPr="00AA0C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0C25">
              <w:rPr>
                <w:rFonts w:ascii="Times New Roman" w:hAnsi="Times New Roman" w:cs="Times New Roman"/>
                <w:color w:val="000000"/>
              </w:rPr>
              <w:t>educaţiei</w:t>
            </w:r>
            <w:proofErr w:type="spellEnd"/>
            <w:r w:rsidRPr="00AA0C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0C25">
              <w:rPr>
                <w:rFonts w:ascii="Times New Roman" w:hAnsi="Times New Roman" w:cs="Times New Roman"/>
                <w:color w:val="000000"/>
              </w:rPr>
              <w:t>şi</w:t>
            </w:r>
            <w:proofErr w:type="spellEnd"/>
            <w:r w:rsidRPr="00AA0C25">
              <w:rPr>
                <w:rFonts w:ascii="Times New Roman" w:hAnsi="Times New Roman" w:cs="Times New Roman"/>
                <w:color w:val="000000"/>
              </w:rPr>
              <w:t xml:space="preserve"> al </w:t>
            </w:r>
            <w:proofErr w:type="spellStart"/>
            <w:r w:rsidRPr="00AA0C25">
              <w:rPr>
                <w:rFonts w:ascii="Times New Roman" w:hAnsi="Times New Roman" w:cs="Times New Roman"/>
                <w:color w:val="000000"/>
              </w:rPr>
              <w:t>ministrului</w:t>
            </w:r>
            <w:proofErr w:type="spellEnd"/>
            <w:r w:rsidRPr="00AA0C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0C25">
              <w:rPr>
                <w:rFonts w:ascii="Times New Roman" w:hAnsi="Times New Roman" w:cs="Times New Roman"/>
                <w:color w:val="000000"/>
              </w:rPr>
              <w:t>sănătăţii</w:t>
            </w:r>
            <w:proofErr w:type="spellEnd"/>
            <w:r w:rsidRPr="00AA0C25">
              <w:rPr>
                <w:rFonts w:ascii="Times New Roman" w:hAnsi="Times New Roman" w:cs="Times New Roman"/>
                <w:color w:val="000000"/>
              </w:rPr>
              <w:t xml:space="preserve"> nr. 4.060/1.502/2024).</w:t>
            </w:r>
          </w:p>
          <w:p w14:paraId="5A8CE118" w14:textId="77777777" w:rsidR="00AA0C25" w:rsidRPr="00AA0C25" w:rsidRDefault="00AA0C25" w:rsidP="008F0B82">
            <w:pPr>
              <w:spacing w:before="25" w:after="0"/>
              <w:rPr>
                <w:rFonts w:ascii="Times New Roman" w:hAnsi="Times New Roman" w:cs="Times New Roman"/>
              </w:rPr>
            </w:pPr>
            <w:proofErr w:type="spellStart"/>
            <w:r w:rsidRPr="00AA0C25">
              <w:rPr>
                <w:rFonts w:ascii="Times New Roman" w:hAnsi="Times New Roman" w:cs="Times New Roman"/>
                <w:color w:val="000000"/>
              </w:rPr>
              <w:t>Precizaţi</w:t>
            </w:r>
            <w:proofErr w:type="spellEnd"/>
            <w:r w:rsidRPr="00AA0C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0C25">
              <w:rPr>
                <w:rFonts w:ascii="Times New Roman" w:hAnsi="Times New Roman" w:cs="Times New Roman"/>
                <w:color w:val="000000"/>
              </w:rPr>
              <w:t>afecţiunea</w:t>
            </w:r>
            <w:proofErr w:type="spellEnd"/>
            <w:r w:rsidRPr="00AA0C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0C25">
              <w:rPr>
                <w:rFonts w:ascii="Times New Roman" w:hAnsi="Times New Roman" w:cs="Times New Roman"/>
                <w:color w:val="000000"/>
              </w:rPr>
              <w:t>neuropsihică</w:t>
            </w:r>
            <w:proofErr w:type="spellEnd"/>
            <w:r w:rsidRPr="00AA0C25">
              <w:rPr>
                <w:rFonts w:ascii="Times New Roman" w:hAnsi="Times New Roman" w:cs="Times New Roman"/>
                <w:color w:val="000000"/>
              </w:rPr>
              <w:t>: ......................................................................................</w:t>
            </w:r>
          </w:p>
          <w:p w14:paraId="69A43746" w14:textId="77777777" w:rsidR="00AA0C25" w:rsidRPr="00AA0C25" w:rsidRDefault="00AA0C25" w:rsidP="008F0B82">
            <w:pPr>
              <w:spacing w:before="25" w:after="0"/>
              <w:rPr>
                <w:rFonts w:ascii="Times New Roman" w:hAnsi="Times New Roman" w:cs="Times New Roman"/>
              </w:rPr>
            </w:pPr>
            <w:r w:rsidRPr="00AA0C25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..............................................................................................................................................</w:t>
            </w:r>
          </w:p>
          <w:p w14:paraId="5BE9654D" w14:textId="77777777" w:rsidR="00AA0C25" w:rsidRPr="00AA0C25" w:rsidRDefault="00AA0C25" w:rsidP="008F0B82">
            <w:pPr>
              <w:spacing w:before="25" w:after="0"/>
              <w:rPr>
                <w:rFonts w:ascii="Times New Roman" w:hAnsi="Times New Roman" w:cs="Times New Roman"/>
              </w:rPr>
            </w:pPr>
            <w:r w:rsidRPr="00AA0C25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..............................................................................................................................................</w:t>
            </w:r>
          </w:p>
          <w:p w14:paraId="23E011E4" w14:textId="77777777" w:rsidR="00AA0C25" w:rsidRPr="00AA0C25" w:rsidRDefault="00AA0C25" w:rsidP="008F0B82">
            <w:pPr>
              <w:spacing w:before="25" w:after="0"/>
              <w:rPr>
                <w:rFonts w:ascii="Times New Roman" w:hAnsi="Times New Roman" w:cs="Times New Roman"/>
              </w:rPr>
            </w:pPr>
            <w:proofErr w:type="spellStart"/>
            <w:r w:rsidRPr="00AA0C25">
              <w:rPr>
                <w:rFonts w:ascii="Times New Roman" w:hAnsi="Times New Roman" w:cs="Times New Roman"/>
                <w:color w:val="000000"/>
              </w:rPr>
              <w:t>Poate</w:t>
            </w:r>
            <w:proofErr w:type="spellEnd"/>
            <w:r w:rsidRPr="00AA0C25">
              <w:rPr>
                <w:rFonts w:ascii="Times New Roman" w:hAnsi="Times New Roman" w:cs="Times New Roman"/>
                <w:color w:val="000000"/>
              </w:rPr>
              <w:t xml:space="preserve"> |_|/Nu </w:t>
            </w:r>
            <w:proofErr w:type="spellStart"/>
            <w:r w:rsidRPr="00AA0C25">
              <w:rPr>
                <w:rFonts w:ascii="Times New Roman" w:hAnsi="Times New Roman" w:cs="Times New Roman"/>
                <w:color w:val="000000"/>
              </w:rPr>
              <w:t>poate</w:t>
            </w:r>
            <w:proofErr w:type="spellEnd"/>
            <w:r w:rsidRPr="00AA0C25">
              <w:rPr>
                <w:rFonts w:ascii="Times New Roman" w:hAnsi="Times New Roman" w:cs="Times New Roman"/>
                <w:color w:val="000000"/>
              </w:rPr>
              <w:t xml:space="preserve"> |_| </w:t>
            </w:r>
            <w:proofErr w:type="spellStart"/>
            <w:r w:rsidRPr="00AA0C25">
              <w:rPr>
                <w:rFonts w:ascii="Times New Roman" w:hAnsi="Times New Roman" w:cs="Times New Roman"/>
                <w:color w:val="000000"/>
              </w:rPr>
              <w:t>exercita</w:t>
            </w:r>
            <w:proofErr w:type="spellEnd"/>
            <w:r w:rsidRPr="00AA0C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0C25">
              <w:rPr>
                <w:rFonts w:ascii="Times New Roman" w:hAnsi="Times New Roman" w:cs="Times New Roman"/>
                <w:color w:val="000000"/>
              </w:rPr>
              <w:t>funcţia</w:t>
            </w:r>
            <w:proofErr w:type="spellEnd"/>
            <w:r w:rsidRPr="00AA0C25">
              <w:rPr>
                <w:rFonts w:ascii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AA0C25">
              <w:rPr>
                <w:rFonts w:ascii="Times New Roman" w:hAnsi="Times New Roman" w:cs="Times New Roman"/>
                <w:color w:val="000000"/>
              </w:rPr>
              <w:t>cadru</w:t>
            </w:r>
            <w:proofErr w:type="spellEnd"/>
            <w:r w:rsidRPr="00AA0C25">
              <w:rPr>
                <w:rFonts w:ascii="Times New Roman" w:hAnsi="Times New Roman" w:cs="Times New Roman"/>
                <w:color w:val="000000"/>
              </w:rPr>
              <w:t xml:space="preserve"> didactic </w:t>
            </w:r>
            <w:proofErr w:type="spellStart"/>
            <w:r w:rsidRPr="00AA0C25">
              <w:rPr>
                <w:rFonts w:ascii="Times New Roman" w:hAnsi="Times New Roman" w:cs="Times New Roman"/>
                <w:color w:val="000000"/>
              </w:rPr>
              <w:t>sau</w:t>
            </w:r>
            <w:proofErr w:type="spellEnd"/>
            <w:r w:rsidRPr="00AA0C25">
              <w:rPr>
                <w:rFonts w:ascii="Times New Roman" w:hAnsi="Times New Roman" w:cs="Times New Roman"/>
                <w:color w:val="000000"/>
              </w:rPr>
              <w:t xml:space="preserve"> didactic </w:t>
            </w:r>
            <w:proofErr w:type="spellStart"/>
            <w:r w:rsidRPr="00AA0C25">
              <w:rPr>
                <w:rFonts w:ascii="Times New Roman" w:hAnsi="Times New Roman" w:cs="Times New Roman"/>
                <w:color w:val="000000"/>
              </w:rPr>
              <w:t>auxiliar</w:t>
            </w:r>
            <w:proofErr w:type="spellEnd"/>
            <w:r w:rsidRPr="00AA0C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0C25">
              <w:rPr>
                <w:rFonts w:ascii="Times New Roman" w:hAnsi="Times New Roman" w:cs="Times New Roman"/>
                <w:color w:val="000000"/>
              </w:rPr>
              <w:t>în</w:t>
            </w:r>
            <w:proofErr w:type="spellEnd"/>
            <w:r w:rsidRPr="00AA0C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0C25">
              <w:rPr>
                <w:rFonts w:ascii="Times New Roman" w:hAnsi="Times New Roman" w:cs="Times New Roman"/>
                <w:color w:val="000000"/>
              </w:rPr>
              <w:t>învăţământul</w:t>
            </w:r>
            <w:proofErr w:type="spellEnd"/>
            <w:r w:rsidRPr="00AA0C25">
              <w:rPr>
                <w:rFonts w:ascii="Times New Roman" w:hAnsi="Times New Roman" w:cs="Times New Roman"/>
                <w:color w:val="000000"/>
              </w:rPr>
              <w:t xml:space="preserve"> superior.</w:t>
            </w:r>
          </w:p>
          <w:p w14:paraId="661B2647" w14:textId="77777777" w:rsidR="00AA0C25" w:rsidRPr="00AA0C25" w:rsidRDefault="00AA0C25" w:rsidP="008F0B82">
            <w:pPr>
              <w:spacing w:before="25" w:after="0"/>
              <w:rPr>
                <w:rFonts w:ascii="Times New Roman" w:hAnsi="Times New Roman" w:cs="Times New Roman"/>
              </w:rPr>
            </w:pPr>
            <w:proofErr w:type="spellStart"/>
            <w:r w:rsidRPr="00AA0C25">
              <w:rPr>
                <w:rFonts w:ascii="Times New Roman" w:hAnsi="Times New Roman" w:cs="Times New Roman"/>
                <w:color w:val="000000"/>
              </w:rPr>
              <w:t>Semnătură</w:t>
            </w:r>
            <w:proofErr w:type="spellEnd"/>
            <w:r w:rsidRPr="00AA0C25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3A985273" w14:textId="77777777" w:rsidR="00AA0C25" w:rsidRPr="00AA0C25" w:rsidRDefault="00AA0C25" w:rsidP="008F0B82">
            <w:pPr>
              <w:spacing w:before="25" w:after="0"/>
              <w:rPr>
                <w:rFonts w:ascii="Times New Roman" w:hAnsi="Times New Roman" w:cs="Times New Roman"/>
              </w:rPr>
            </w:pPr>
            <w:r w:rsidRPr="00AA0C25">
              <w:rPr>
                <w:rFonts w:ascii="Times New Roman" w:hAnsi="Times New Roman" w:cs="Times New Roman"/>
                <w:color w:val="000000"/>
              </w:rPr>
              <w:t>..................................</w:t>
            </w:r>
          </w:p>
          <w:p w14:paraId="009FEBC2" w14:textId="77777777" w:rsidR="00AA0C25" w:rsidRPr="00AA0C25" w:rsidRDefault="00AA0C25" w:rsidP="008F0B82">
            <w:pPr>
              <w:spacing w:before="25" w:after="0"/>
              <w:rPr>
                <w:rFonts w:ascii="Times New Roman" w:hAnsi="Times New Roman" w:cs="Times New Roman"/>
              </w:rPr>
            </w:pPr>
            <w:r w:rsidRPr="00AA0C25">
              <w:rPr>
                <w:rFonts w:ascii="Times New Roman" w:hAnsi="Times New Roman" w:cs="Times New Roman"/>
                <w:color w:val="000000"/>
              </w:rPr>
              <w:t xml:space="preserve">(medic specialist </w:t>
            </w:r>
            <w:proofErr w:type="spellStart"/>
            <w:r w:rsidRPr="00AA0C25">
              <w:rPr>
                <w:rFonts w:ascii="Times New Roman" w:hAnsi="Times New Roman" w:cs="Times New Roman"/>
                <w:color w:val="000000"/>
              </w:rPr>
              <w:t>psihiatrie</w:t>
            </w:r>
            <w:proofErr w:type="spellEnd"/>
            <w:r w:rsidRPr="00AA0C25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14:paraId="184F8889" w14:textId="77777777" w:rsidR="001465CD" w:rsidRPr="00AA0C25" w:rsidRDefault="00AA0C25">
      <w:pPr>
        <w:rPr>
          <w:rFonts w:ascii="Times New Roman" w:hAnsi="Times New Roman" w:cs="Times New Roman"/>
        </w:rPr>
      </w:pPr>
    </w:p>
    <w:sectPr w:rsidR="001465CD" w:rsidRPr="00AA0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68"/>
    <w:rsid w:val="0004627D"/>
    <w:rsid w:val="00352A68"/>
    <w:rsid w:val="008451D3"/>
    <w:rsid w:val="00AA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90B3C"/>
  <w15:chartTrackingRefBased/>
  <w15:docId w15:val="{9B1BCBAA-6272-4864-A3D4-F82B69B2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>Academia de Studii Economice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Ionela TUROI</dc:creator>
  <cp:keywords/>
  <dc:description/>
  <cp:lastModifiedBy>Madalina Ionela TUROI</cp:lastModifiedBy>
  <cp:revision>2</cp:revision>
  <dcterms:created xsi:type="dcterms:W3CDTF">2024-04-08T03:29:00Z</dcterms:created>
  <dcterms:modified xsi:type="dcterms:W3CDTF">2024-04-08T03:30:00Z</dcterms:modified>
</cp:coreProperties>
</file>